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D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T.C.</w:t>
      </w:r>
    </w:p>
    <w:p w:rsidR="00F676F9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Kahramankazan Belediyesi</w:t>
      </w:r>
    </w:p>
    <w:p w:rsidR="00F676F9" w:rsidRPr="00E77011" w:rsidRDefault="00F676F9" w:rsidP="00F676F9">
      <w:pPr>
        <w:jc w:val="center"/>
        <w:rPr>
          <w:rFonts w:ascii="Times New Roman" w:hAnsi="Times New Roman" w:cs="Times New Roman"/>
          <w:b/>
          <w:sz w:val="32"/>
        </w:rPr>
      </w:pPr>
      <w:r w:rsidRPr="00E77011">
        <w:rPr>
          <w:rFonts w:ascii="Times New Roman" w:hAnsi="Times New Roman" w:cs="Times New Roman"/>
          <w:b/>
          <w:sz w:val="32"/>
        </w:rPr>
        <w:t>İmar ve Şehircilik Müdürlüğü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28"/>
        </w:rPr>
      </w:pPr>
      <w:r w:rsidRPr="00E77011">
        <w:rPr>
          <w:rFonts w:ascii="Times New Roman" w:hAnsi="Times New Roman" w:cs="Times New Roman"/>
          <w:sz w:val="28"/>
        </w:rPr>
        <w:tab/>
      </w:r>
    </w:p>
    <w:p w:rsidR="00F676F9" w:rsidRDefault="00E7701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676F9" w:rsidRPr="00E77011">
        <w:rPr>
          <w:rFonts w:ascii="Times New Roman" w:hAnsi="Times New Roman" w:cs="Times New Roman"/>
          <w:sz w:val="28"/>
        </w:rPr>
        <w:t>Çevre ve Şehircilik Bakanlığı</w:t>
      </w:r>
      <w:r w:rsidR="009F7187">
        <w:rPr>
          <w:rFonts w:ascii="Times New Roman" w:hAnsi="Times New Roman" w:cs="Times New Roman"/>
          <w:sz w:val="28"/>
        </w:rPr>
        <w:t xml:space="preserve"> Yapı İşleri Genel Müdürlüğü </w:t>
      </w:r>
      <w:r w:rsidR="00F676F9" w:rsidRPr="00E77011">
        <w:rPr>
          <w:rFonts w:ascii="Times New Roman" w:hAnsi="Times New Roman" w:cs="Times New Roman"/>
          <w:sz w:val="28"/>
        </w:rPr>
        <w:t xml:space="preserve">tarafından 09.03.2019 tarih ve 30709 sayılı Resmi Gazete'de yayınlanan tebliğe istinaden Zemin ve Temel Etüdü Uygulama Esasları ve Rapor Formatına göre </w:t>
      </w:r>
      <w:r w:rsidRPr="00E77011">
        <w:rPr>
          <w:rFonts w:ascii="Times New Roman" w:hAnsi="Times New Roman" w:cs="Times New Roman"/>
          <w:sz w:val="28"/>
        </w:rPr>
        <w:t xml:space="preserve">müdürlüğümüze onay için sunulacak Zemin ve Temel Etüd Raporlarının </w:t>
      </w:r>
      <w:r w:rsidRPr="00E77011">
        <w:rPr>
          <w:rFonts w:ascii="Times New Roman" w:hAnsi="Times New Roman" w:cs="Times New Roman"/>
          <w:b/>
          <w:sz w:val="28"/>
          <w:u w:val="single"/>
        </w:rPr>
        <w:t>01.01.2023</w:t>
      </w:r>
      <w:r w:rsidRPr="00E77011">
        <w:rPr>
          <w:rFonts w:ascii="Times New Roman" w:hAnsi="Times New Roman" w:cs="Times New Roman"/>
          <w:sz w:val="28"/>
        </w:rPr>
        <w:t xml:space="preserve"> tarihi itibariyle rapor formatı ve arazi çalışmalarında uyulması gereken hususlar aşağıda belirtilmiştir.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28"/>
        </w:rPr>
      </w:pPr>
    </w:p>
    <w:p w:rsidR="00E77011" w:rsidRDefault="00E77011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E77011">
        <w:rPr>
          <w:rFonts w:ascii="Times New Roman" w:hAnsi="Times New Roman" w:cs="Times New Roman"/>
          <w:color w:val="FF0000"/>
          <w:sz w:val="28"/>
          <w:u w:val="single"/>
        </w:rPr>
        <w:t>Arazi Çalışmaları</w:t>
      </w:r>
    </w:p>
    <w:p w:rsidR="00E77011" w:rsidRPr="00E77011" w:rsidRDefault="00E77011" w:rsidP="00E77011">
      <w:pPr>
        <w:jc w:val="both"/>
        <w:rPr>
          <w:rFonts w:ascii="Times New Roman" w:hAnsi="Times New Roman" w:cs="Times New Roman"/>
          <w:sz w:val="28"/>
          <w:u w:val="single"/>
        </w:rPr>
      </w:pPr>
      <w:r w:rsidRPr="00E77011">
        <w:rPr>
          <w:rFonts w:ascii="Times New Roman" w:hAnsi="Times New Roman" w:cs="Times New Roman"/>
          <w:sz w:val="28"/>
          <w:u w:val="single"/>
        </w:rPr>
        <w:t>Kategori 1</w:t>
      </w:r>
    </w:p>
    <w:p w:rsidR="00E77011" w:rsidRDefault="006F5E3C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77011" w:rsidRPr="00E77011">
        <w:rPr>
          <w:rFonts w:ascii="Times New Roman" w:hAnsi="Times New Roman" w:cs="Times New Roman"/>
          <w:sz w:val="28"/>
        </w:rPr>
        <w:t>Bodrum kat yüksekliği en fazla 3.00m. olan en çok 1 bodrumlu, bodrum kat hariç toplam 2 katlı, bodrum kat dahil</w:t>
      </w:r>
      <w:r w:rsidR="00E77011">
        <w:rPr>
          <w:rFonts w:ascii="Times New Roman" w:hAnsi="Times New Roman" w:cs="Times New Roman"/>
          <w:sz w:val="28"/>
        </w:rPr>
        <w:t xml:space="preserve"> </w:t>
      </w:r>
      <w:r w:rsidR="00E77011" w:rsidRPr="00E77011">
        <w:rPr>
          <w:rFonts w:ascii="Times New Roman" w:hAnsi="Times New Roman" w:cs="Times New Roman"/>
          <w:sz w:val="28"/>
        </w:rPr>
        <w:t>toplam yüksekliği 10.50m.’yi geçmeyen, bodrum kat olmaması durumunda toplam bina yüksekliği 7.50 m.'yi geçmeyen, Bina Kullanım Sınıfı (BKS)=3, bina önem katsayısı (I)=1 ve bodrum kat dahil toplam inşaat alanı 500 m</w:t>
      </w:r>
      <w:r w:rsidR="00E77011" w:rsidRPr="00E77011">
        <w:rPr>
          <w:rFonts w:ascii="Times New Roman" w:hAnsi="Times New Roman" w:cs="Times New Roman"/>
          <w:sz w:val="28"/>
          <w:vertAlign w:val="superscript"/>
        </w:rPr>
        <w:t>2</w:t>
      </w:r>
      <w:r w:rsidR="00E77011" w:rsidRPr="00E77011">
        <w:rPr>
          <w:rFonts w:ascii="Times New Roman" w:hAnsi="Times New Roman" w:cs="Times New Roman"/>
          <w:sz w:val="28"/>
        </w:rPr>
        <w:t>’yi geçmeyen, bodrum kat olmaması durumunda</w:t>
      </w:r>
      <w:r w:rsidR="00E77011">
        <w:rPr>
          <w:rFonts w:ascii="Times New Roman" w:hAnsi="Times New Roman" w:cs="Times New Roman"/>
          <w:sz w:val="28"/>
        </w:rPr>
        <w:t xml:space="preserve"> </w:t>
      </w:r>
      <w:r w:rsidR="00E77011" w:rsidRPr="00E77011">
        <w:rPr>
          <w:rFonts w:ascii="Times New Roman" w:hAnsi="Times New Roman" w:cs="Times New Roman"/>
          <w:sz w:val="28"/>
        </w:rPr>
        <w:t>toplam inşaat alanı 300 m</w:t>
      </w:r>
      <w:r w:rsidR="00E77011" w:rsidRPr="00E77011">
        <w:rPr>
          <w:rFonts w:ascii="Times New Roman" w:hAnsi="Times New Roman" w:cs="Times New Roman"/>
          <w:sz w:val="28"/>
          <w:vertAlign w:val="superscript"/>
        </w:rPr>
        <w:t>2</w:t>
      </w:r>
      <w:r w:rsidR="00E77011" w:rsidRPr="00E77011">
        <w:rPr>
          <w:rFonts w:ascii="Times New Roman" w:hAnsi="Times New Roman" w:cs="Times New Roman"/>
          <w:sz w:val="28"/>
        </w:rPr>
        <w:t>’yi geçmeyen, küçük, basit konut tipi yapılar (</w:t>
      </w:r>
      <w:r w:rsidR="00E77011" w:rsidRPr="00E77011">
        <w:rPr>
          <w:rFonts w:ascii="Times New Roman" w:hAnsi="Times New Roman" w:cs="Times New Roman"/>
          <w:b/>
          <w:sz w:val="28"/>
        </w:rPr>
        <w:t>site tipi müstakil yapılar, endüstri yapıları</w:t>
      </w:r>
      <w:r w:rsidR="00E77011" w:rsidRPr="00E77011">
        <w:rPr>
          <w:rFonts w:ascii="Times New Roman" w:hAnsi="Times New Roman" w:cs="Times New Roman"/>
          <w:sz w:val="28"/>
        </w:rPr>
        <w:t xml:space="preserve">, oteller vb. yapılar hariç), derin temel sistemi veya zemin iyileştirmesi gerektirmeyen yapılar, </w:t>
      </w:r>
      <w:r w:rsidR="00E77011" w:rsidRPr="00E77011">
        <w:rPr>
          <w:rFonts w:ascii="Times New Roman" w:hAnsi="Times New Roman" w:cs="Times New Roman"/>
          <w:b/>
          <w:sz w:val="28"/>
        </w:rPr>
        <w:t>tarım ve hayvancılık</w:t>
      </w:r>
      <w:r w:rsidR="00E77011" w:rsidRPr="00E77011">
        <w:rPr>
          <w:rFonts w:ascii="Times New Roman" w:hAnsi="Times New Roman" w:cs="Times New Roman"/>
          <w:sz w:val="28"/>
        </w:rPr>
        <w:t xml:space="preserve"> amaçlı yapılar yer alır.</w:t>
      </w:r>
    </w:p>
    <w:p w:rsidR="006F5E3C" w:rsidRPr="006F5E3C" w:rsidRDefault="00E7701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Tebliğe uygun olacak şekilde yapılacak çalışmalarda </w:t>
      </w:r>
      <w:r w:rsidR="006F5E3C">
        <w:rPr>
          <w:rFonts w:ascii="Times New Roman" w:hAnsi="Times New Roman" w:cs="Times New Roman"/>
          <w:sz w:val="28"/>
        </w:rPr>
        <w:t xml:space="preserve">araştırma çukur adedi </w:t>
      </w:r>
      <w:r w:rsidR="009F2523" w:rsidRPr="006F5E3C">
        <w:rPr>
          <w:rFonts w:ascii="Times New Roman" w:hAnsi="Times New Roman" w:cs="Times New Roman"/>
          <w:b/>
          <w:color w:val="FF0000"/>
          <w:sz w:val="28"/>
        </w:rPr>
        <w:t>en az 3</w:t>
      </w:r>
      <w:r w:rsidR="006F5E3C" w:rsidRPr="006F5E3C">
        <w:rPr>
          <w:rFonts w:ascii="Times New Roman" w:hAnsi="Times New Roman" w:cs="Times New Roman"/>
          <w:b/>
          <w:color w:val="FF0000"/>
          <w:sz w:val="28"/>
        </w:rPr>
        <w:t xml:space="preserve"> adet</w:t>
      </w:r>
      <w:r w:rsidR="009F2523">
        <w:rPr>
          <w:rFonts w:ascii="Times New Roman" w:hAnsi="Times New Roman" w:cs="Times New Roman"/>
          <w:sz w:val="28"/>
        </w:rPr>
        <w:t xml:space="preserve"> olmak </w:t>
      </w:r>
      <w:r w:rsidR="009F2523" w:rsidRPr="006F5E3C">
        <w:rPr>
          <w:rFonts w:ascii="Times New Roman" w:hAnsi="Times New Roman" w:cs="Times New Roman"/>
          <w:sz w:val="28"/>
          <w:szCs w:val="28"/>
        </w:rPr>
        <w:t>üzere</w:t>
      </w:r>
      <w:r w:rsidR="006F5E3C">
        <w:rPr>
          <w:rFonts w:ascii="Times New Roman" w:hAnsi="Times New Roman" w:cs="Times New Roman"/>
          <w:sz w:val="28"/>
          <w:szCs w:val="28"/>
        </w:rPr>
        <w:t>;</w:t>
      </w:r>
    </w:p>
    <w:p w:rsidR="006F5E3C" w:rsidRPr="006F5E3C" w:rsidRDefault="006F5E3C" w:rsidP="00E77011">
      <w:pPr>
        <w:jc w:val="both"/>
        <w:rPr>
          <w:rFonts w:ascii="Times New Roman" w:hAnsi="Times New Roman" w:cs="Times New Roman"/>
          <w:sz w:val="28"/>
          <w:szCs w:val="28"/>
        </w:rPr>
      </w:pPr>
      <w:r w:rsidRPr="006F5E3C">
        <w:rPr>
          <w:rFonts w:ascii="Times New Roman" w:hAnsi="Times New Roman" w:cs="Times New Roman"/>
          <w:sz w:val="28"/>
        </w:rPr>
        <w:t>Araştırma çukurunun, nasıl ve ne zaman açıldığı, çukurda hangi gözlem ve ölçümler yapıldığı, hangi özellik ve sayıda numune alındığı anlatılmalı</w:t>
      </w:r>
      <w:r>
        <w:rPr>
          <w:rFonts w:ascii="Times New Roman" w:hAnsi="Times New Roman" w:cs="Times New Roman"/>
          <w:sz w:val="28"/>
        </w:rPr>
        <w:t xml:space="preserve"> ve çukur açılan yerin konumu</w:t>
      </w:r>
      <w:r w:rsidRPr="006F5E3C">
        <w:rPr>
          <w:rFonts w:ascii="Times New Roman" w:hAnsi="Times New Roman" w:cs="Times New Roman"/>
          <w:sz w:val="28"/>
        </w:rPr>
        <w:t xml:space="preserve"> ayrı bir vaziyet planında</w:t>
      </w:r>
      <w:r>
        <w:rPr>
          <w:rFonts w:ascii="Times New Roman" w:hAnsi="Times New Roman" w:cs="Times New Roman"/>
          <w:sz w:val="28"/>
        </w:rPr>
        <w:t xml:space="preserve"> yer</w:t>
      </w:r>
      <w:r w:rsidRPr="006F5E3C">
        <w:rPr>
          <w:rFonts w:ascii="Times New Roman" w:hAnsi="Times New Roman" w:cs="Times New Roman"/>
          <w:sz w:val="28"/>
        </w:rPr>
        <w:t xml:space="preserve"> verilmeli</w:t>
      </w:r>
      <w:r>
        <w:rPr>
          <w:rFonts w:ascii="Times New Roman" w:hAnsi="Times New Roman" w:cs="Times New Roman"/>
          <w:sz w:val="28"/>
        </w:rPr>
        <w:t>dir.</w:t>
      </w:r>
    </w:p>
    <w:p w:rsidR="00E77011" w:rsidRDefault="00E77011" w:rsidP="00E77011">
      <w:pPr>
        <w:jc w:val="both"/>
        <w:rPr>
          <w:rFonts w:ascii="Times New Roman" w:hAnsi="Times New Roman" w:cs="Times New Roman"/>
          <w:sz w:val="36"/>
        </w:rPr>
      </w:pPr>
    </w:p>
    <w:p w:rsidR="006F5E3C" w:rsidRDefault="006F5E3C" w:rsidP="00E77011">
      <w:pPr>
        <w:jc w:val="both"/>
        <w:rPr>
          <w:rFonts w:ascii="Times New Roman" w:hAnsi="Times New Roman" w:cs="Times New Roman"/>
          <w:sz w:val="36"/>
        </w:rPr>
      </w:pPr>
    </w:p>
    <w:p w:rsidR="006F5E3C" w:rsidRDefault="006F5E3C" w:rsidP="00E77011">
      <w:pPr>
        <w:jc w:val="both"/>
        <w:rPr>
          <w:rFonts w:ascii="Times New Roman" w:hAnsi="Times New Roman" w:cs="Times New Roman"/>
          <w:sz w:val="36"/>
        </w:rPr>
      </w:pPr>
    </w:p>
    <w:p w:rsidR="006F5E3C" w:rsidRDefault="006F5E3C" w:rsidP="00E77011">
      <w:pPr>
        <w:jc w:val="both"/>
        <w:rPr>
          <w:rFonts w:ascii="Times New Roman" w:hAnsi="Times New Roman" w:cs="Times New Roman"/>
          <w:sz w:val="28"/>
          <w:u w:val="single"/>
        </w:rPr>
      </w:pPr>
      <w:r w:rsidRPr="00E77011">
        <w:rPr>
          <w:rFonts w:ascii="Times New Roman" w:hAnsi="Times New Roman" w:cs="Times New Roman"/>
          <w:sz w:val="28"/>
          <w:u w:val="single"/>
        </w:rPr>
        <w:t xml:space="preserve">Kategori </w:t>
      </w:r>
      <w:r>
        <w:rPr>
          <w:rFonts w:ascii="Times New Roman" w:hAnsi="Times New Roman" w:cs="Times New Roman"/>
          <w:sz w:val="28"/>
          <w:u w:val="single"/>
        </w:rPr>
        <w:t>2</w:t>
      </w:r>
    </w:p>
    <w:p w:rsidR="00814D29" w:rsidRDefault="00814D29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F5E3C">
        <w:rPr>
          <w:rFonts w:ascii="Times New Roman" w:hAnsi="Times New Roman" w:cs="Times New Roman"/>
          <w:sz w:val="28"/>
        </w:rPr>
        <w:t>Sondaj derinlikleri ve adetleri bakımından tebliğde yer alan 7.2.2.2 başlığı ve alt başlık a,b ve c maddelerine istinaden yapılacak olan arazi çalışmalarında</w:t>
      </w:r>
      <w:r>
        <w:rPr>
          <w:rFonts w:ascii="Times New Roman" w:hAnsi="Times New Roman" w:cs="Times New Roman"/>
          <w:sz w:val="28"/>
        </w:rPr>
        <w:t xml:space="preserve"> sondaj adetleri ve parsel büyüklüğüne göre belirlenebilir.Bu duruma göre,</w:t>
      </w:r>
      <w:r>
        <w:rPr>
          <w:rFonts w:ascii="Times New Roman" w:hAnsi="Times New Roman" w:cs="Times New Roman"/>
          <w:sz w:val="28"/>
        </w:rPr>
        <w:br/>
      </w:r>
      <w:r w:rsidRPr="00814D29">
        <w:rPr>
          <w:rFonts w:ascii="Times New Roman" w:hAnsi="Times New Roman" w:cs="Times New Roman"/>
          <w:b/>
          <w:color w:val="FF0000"/>
          <w:sz w:val="28"/>
          <w:u w:val="single"/>
        </w:rPr>
        <w:t>Sondaj Sayısı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Bakımından;</w:t>
      </w:r>
    </w:p>
    <w:p w:rsidR="003D442E" w:rsidRDefault="00814D29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Temel taban alanı 300 m²'den az olan ve tek bloktan oluşan yapılarda yine </w:t>
      </w:r>
      <w:r w:rsidRPr="00814D29">
        <w:rPr>
          <w:rFonts w:ascii="Times New Roman" w:hAnsi="Times New Roman" w:cs="Times New Roman"/>
          <w:color w:val="FF0000"/>
          <w:sz w:val="28"/>
        </w:rPr>
        <w:t>en az 3 adet</w:t>
      </w:r>
      <w:r>
        <w:rPr>
          <w:rFonts w:ascii="Times New Roman" w:hAnsi="Times New Roman" w:cs="Times New Roman"/>
          <w:sz w:val="28"/>
        </w:rPr>
        <w:t xml:space="preserve"> sondaj uygulaması yapılmalıdır.Taban alanı 1000 m²'yi geçen yapılarda her bir köşeye ve oturum alanın ortasına gelecek şekilde </w:t>
      </w:r>
      <w:r w:rsidRPr="00814D29">
        <w:rPr>
          <w:rFonts w:ascii="Times New Roman" w:hAnsi="Times New Roman" w:cs="Times New Roman"/>
          <w:color w:val="FF0000"/>
          <w:sz w:val="28"/>
        </w:rPr>
        <w:t>toplam 5 adet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sondaj yapılmalıdır.</w:t>
      </w:r>
    </w:p>
    <w:p w:rsidR="003D442E" w:rsidRDefault="003D442E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Pr="00F62C71">
        <w:rPr>
          <w:rFonts w:ascii="Times New Roman" w:hAnsi="Times New Roman" w:cs="Times New Roman"/>
          <w:b/>
          <w:sz w:val="28"/>
        </w:rPr>
        <w:t>2000-3000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</w:t>
      </w:r>
      <w:r w:rsidR="00F62C71">
        <w:rPr>
          <w:rFonts w:ascii="Times New Roman" w:hAnsi="Times New Roman" w:cs="Times New Roman"/>
          <w:sz w:val="28"/>
        </w:rPr>
        <w:t>na ve köşelerine gelecek şekilde her bir kuyu</w:t>
      </w:r>
      <w:r>
        <w:rPr>
          <w:rFonts w:ascii="Times New Roman" w:hAnsi="Times New Roman" w:cs="Times New Roman"/>
          <w:sz w:val="28"/>
        </w:rPr>
        <w:t xml:space="preserve"> arası 50 m.'yi geçmeyecek </w:t>
      </w:r>
      <w:r w:rsidR="00F62C71">
        <w:rPr>
          <w:rFonts w:ascii="Times New Roman" w:hAnsi="Times New Roman" w:cs="Times New Roman"/>
          <w:sz w:val="28"/>
        </w:rPr>
        <w:t>düzeyde</w:t>
      </w:r>
      <w:r>
        <w:rPr>
          <w:rFonts w:ascii="Times New Roman" w:hAnsi="Times New Roman" w:cs="Times New Roman"/>
          <w:sz w:val="28"/>
        </w:rPr>
        <w:t xml:space="preserve"> planlanmalıdır.</w:t>
      </w: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Pr="00F62C71">
        <w:rPr>
          <w:rFonts w:ascii="Times New Roman" w:hAnsi="Times New Roman" w:cs="Times New Roman"/>
          <w:b/>
          <w:sz w:val="28"/>
        </w:rPr>
        <w:t>3000-6000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her bir kuyu arası 65 m'yi geçmeyecek düzeyde planlanmalıdır.</w:t>
      </w: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Temel taban alanı </w:t>
      </w:r>
      <w:r w:rsidRPr="00F62C71">
        <w:rPr>
          <w:rFonts w:ascii="Times New Roman" w:hAnsi="Times New Roman" w:cs="Times New Roman"/>
          <w:b/>
          <w:sz w:val="28"/>
        </w:rPr>
        <w:t>6000-10000</w:t>
      </w:r>
      <w:r>
        <w:rPr>
          <w:rFonts w:ascii="Times New Roman" w:hAnsi="Times New Roman" w:cs="Times New Roman"/>
          <w:sz w:val="28"/>
        </w:rPr>
        <w:t xml:space="preserve"> m² arası olan yapılarda yapı oturumunun ortasına ve köşelerine gelecek şekilde her bir kuyu arası 80 m'yi geçmeyecek düzeyde planlanmalıdır.</w:t>
      </w:r>
      <w:r w:rsidR="00492C81" w:rsidRPr="00492C81">
        <w:rPr>
          <w:rFonts w:ascii="Times New Roman" w:hAnsi="Times New Roman" w:cs="Times New Roman"/>
          <w:b/>
          <w:sz w:val="28"/>
        </w:rPr>
        <w:t>(Resim 1)</w:t>
      </w: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Ayrıca sondaj kuyu noktaları temel taban alanında en az 3 tanesi plan üzerinde üçgen oluşturarak dağıtılmalıdır.</w:t>
      </w:r>
    </w:p>
    <w:p w:rsidR="00F62C71" w:rsidRDefault="003A63C0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Tüm sondaj kuyularının yerleri, vaziyet planına işlenmelidir.</w:t>
      </w:r>
    </w:p>
    <w:p w:rsidR="003A63C0" w:rsidRDefault="003A63C0" w:rsidP="00E77011">
      <w:pPr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Sondaj Derinliği Bakımından;</w:t>
      </w:r>
    </w:p>
    <w:p w:rsidR="003A63C0" w:rsidRDefault="003A63C0" w:rsidP="003A63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İlgili tebliğe uygun olacak şekilde;</w:t>
      </w:r>
    </w:p>
    <w:p w:rsidR="003A63C0" w:rsidRDefault="003A63C0" w:rsidP="003A63C0">
      <w:pPr>
        <w:jc w:val="both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tab/>
      </w:r>
      <w:r w:rsidRPr="003A63C0">
        <w:rPr>
          <w:rFonts w:ascii="Times New Roman" w:eastAsiaTheme="minorHAnsi" w:hAnsi="Times New Roman" w:cs="Times New Roman"/>
          <w:sz w:val="28"/>
        </w:rPr>
        <w:t xml:space="preserve">Sondaj derinliği, bina temelleri için </w:t>
      </w:r>
      <w:r w:rsidRPr="003A63C0">
        <w:rPr>
          <w:rFonts w:ascii="Times New Roman" w:eastAsiaTheme="minorHAnsi" w:hAnsi="Times New Roman" w:cs="Times New Roman"/>
          <w:b/>
          <w:sz w:val="28"/>
        </w:rPr>
        <w:t>temel tabanından</w:t>
      </w:r>
      <w:r w:rsidRPr="003A63C0">
        <w:rPr>
          <w:rFonts w:ascii="Times New Roman" w:eastAsiaTheme="minorHAnsi" w:hAnsi="Times New Roman" w:cs="Times New Roman"/>
          <w:sz w:val="28"/>
        </w:rPr>
        <w:t xml:space="preserve"> başlayarak yapı genişliğinin en az 1.5 katı veya net temel taban basıncından kaynaklanan zemindeki gerilme artışının (Δσ) zeminin kendi ağırlığından kaynaklanan efektif gerilmenin ( σ'</w:t>
      </w:r>
      <w:r w:rsidRPr="003A63C0">
        <w:rPr>
          <w:rFonts w:ascii="Times New Roman" w:eastAsiaTheme="minorHAnsi" w:hAnsi="Times New Roman" w:cs="Times New Roman"/>
          <w:sz w:val="28"/>
          <w:vertAlign w:val="subscript"/>
        </w:rPr>
        <w:t>vo</w:t>
      </w:r>
      <w:r w:rsidRPr="003A63C0">
        <w:rPr>
          <w:rFonts w:ascii="Times New Roman" w:eastAsiaTheme="minorHAnsi" w:hAnsi="Times New Roman" w:cs="Times New Roman"/>
          <w:sz w:val="28"/>
        </w:rPr>
        <w:t>) % 10’una eşit olduğu derinlikten ( Δσ =0.10σ'</w:t>
      </w:r>
      <w:r w:rsidRPr="003A63C0">
        <w:rPr>
          <w:rFonts w:ascii="Times New Roman" w:eastAsiaTheme="minorHAnsi" w:hAnsi="Times New Roman" w:cs="Times New Roman"/>
          <w:sz w:val="28"/>
          <w:vertAlign w:val="subscript"/>
        </w:rPr>
        <w:t>vo</w:t>
      </w:r>
      <w:r w:rsidRPr="003A63C0">
        <w:rPr>
          <w:rFonts w:ascii="Times New Roman" w:eastAsiaTheme="minorHAnsi" w:hAnsi="Times New Roman" w:cs="Times New Roman"/>
          <w:sz w:val="28"/>
        </w:rPr>
        <w:t>) daha elverişsizi olacak şekilde seçilecektir.</w:t>
      </w:r>
    </w:p>
    <w:p w:rsidR="00CF23B1" w:rsidRDefault="00CF23B1" w:rsidP="003A63C0">
      <w:pPr>
        <w:jc w:val="both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lastRenderedPageBreak/>
        <w:t xml:space="preserve">Temel alt kotundan itibaren </w:t>
      </w:r>
      <w:r w:rsidRPr="00CF23B1">
        <w:rPr>
          <w:rFonts w:ascii="Times New Roman" w:eastAsiaTheme="minorHAnsi" w:hAnsi="Times New Roman" w:cs="Times New Roman"/>
          <w:b/>
          <w:sz w:val="28"/>
        </w:rPr>
        <w:t>10 m'lik</w:t>
      </w:r>
      <w:r>
        <w:rPr>
          <w:rFonts w:ascii="Times New Roman" w:eastAsiaTheme="minorHAnsi" w:hAnsi="Times New Roman" w:cs="Times New Roman"/>
          <w:sz w:val="28"/>
        </w:rPr>
        <w:t xml:space="preserve"> zemin birimleri içerisinde yer altı suyu ve sıvılaşabilir zemine rastlanma durumunda sondaj derinliği temel alt kotundan itibaren en</w:t>
      </w:r>
      <w:r w:rsidR="00F82C45">
        <w:rPr>
          <w:rFonts w:ascii="Times New Roman" w:eastAsiaTheme="minorHAnsi" w:hAnsi="Times New Roman" w:cs="Times New Roman"/>
          <w:sz w:val="28"/>
        </w:rPr>
        <w:t xml:space="preserve"> az</w:t>
      </w:r>
      <w:r>
        <w:rPr>
          <w:rFonts w:ascii="Times New Roman" w:eastAsiaTheme="minorHAnsi" w:hAnsi="Times New Roman" w:cs="Times New Roman"/>
          <w:sz w:val="28"/>
        </w:rPr>
        <w:t xml:space="preserve"> </w:t>
      </w:r>
      <w:r w:rsidRPr="00CF23B1">
        <w:rPr>
          <w:rFonts w:ascii="Times New Roman" w:eastAsiaTheme="minorHAnsi" w:hAnsi="Times New Roman" w:cs="Times New Roman"/>
          <w:b/>
          <w:sz w:val="28"/>
        </w:rPr>
        <w:t>20 m</w:t>
      </w:r>
      <w:r>
        <w:rPr>
          <w:rFonts w:ascii="Times New Roman" w:eastAsiaTheme="minorHAnsi" w:hAnsi="Times New Roman" w:cs="Times New Roman"/>
          <w:sz w:val="28"/>
        </w:rPr>
        <w:t xml:space="preserve"> olmalıdır.</w:t>
      </w:r>
    </w:p>
    <w:p w:rsidR="003A63C0" w:rsidRDefault="003A63C0" w:rsidP="003A63C0">
      <w:pPr>
        <w:jc w:val="both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</w:rPr>
        <w:t xml:space="preserve">Kuyu sonlarında kuyunun kapanmasını önlemek amacıyla PVC boru indirmesi yapılarak yer altı suyuyla alakalı </w:t>
      </w:r>
      <w:r w:rsidR="00CF23B1">
        <w:rPr>
          <w:rFonts w:ascii="Times New Roman" w:eastAsiaTheme="minorHAnsi" w:hAnsi="Times New Roman" w:cs="Times New Roman"/>
          <w:sz w:val="28"/>
        </w:rPr>
        <w:t>ölçümler için uygun ortam oluşturulmalıdır.</w:t>
      </w:r>
    </w:p>
    <w:p w:rsidR="003A63C0" w:rsidRDefault="00CF23B1" w:rsidP="00E77011">
      <w:pPr>
        <w:jc w:val="both"/>
        <w:rPr>
          <w:rFonts w:ascii="Times New Roman" w:eastAsiaTheme="minorHAnsi" w:hAnsi="Times New Roman" w:cs="Times New Roman"/>
          <w:color w:val="FF0000"/>
          <w:sz w:val="28"/>
          <w:u w:val="single"/>
        </w:rPr>
      </w:pPr>
      <w:r w:rsidRPr="00CF23B1">
        <w:rPr>
          <w:rFonts w:ascii="Times New Roman" w:eastAsiaTheme="minorHAnsi" w:hAnsi="Times New Roman" w:cs="Times New Roman"/>
          <w:color w:val="FF0000"/>
          <w:sz w:val="28"/>
          <w:u w:val="single"/>
        </w:rPr>
        <w:t>Jeofizik Çalışmalar</w:t>
      </w:r>
      <w:r w:rsidR="00400FF3">
        <w:rPr>
          <w:rFonts w:ascii="Times New Roman" w:eastAsiaTheme="minorHAnsi" w:hAnsi="Times New Roman" w:cs="Times New Roman"/>
          <w:color w:val="FF0000"/>
          <w:sz w:val="28"/>
          <w:u w:val="single"/>
        </w:rPr>
        <w:t>;</w:t>
      </w:r>
    </w:p>
    <w:p w:rsid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Bodrum kat hariç toplam bina yüksekliği 10.50 m üstü ve temel taban alanı 200 m²'yi geçen yapılarda;</w:t>
      </w:r>
    </w:p>
    <w:p w:rsid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Jeofizik Mühendisi tarafından MASW Kaynaklı Yüzey Dalgası Analizi ve Presiyometre Deneyi arazi çalışm</w:t>
      </w:r>
      <w:r w:rsidR="00492C81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larında uygulanmalıdır.</w:t>
      </w:r>
    </w:p>
    <w:p w:rsidR="00400FF3" w:rsidRPr="00400FF3" w:rsidRDefault="00400FF3" w:rsidP="00E77011">
      <w:pPr>
        <w:jc w:val="both"/>
        <w:rPr>
          <w:rFonts w:ascii="Times New Roman" w:hAnsi="Times New Roman" w:cs="Times New Roman"/>
          <w:sz w:val="36"/>
        </w:rPr>
      </w:pPr>
      <w:r w:rsidRPr="00400FF3">
        <w:rPr>
          <w:rFonts w:ascii="Times New Roman" w:hAnsi="Times New Roman" w:cs="Times New Roman"/>
          <w:sz w:val="28"/>
        </w:rPr>
        <w:t>RQD değeri sıfıra yakın, ayrışmış, zayıf kayaların doğru tanımlanması için bu birimlerde SPT deneyi (refü değeri elde edilmesi durumunda Presiyometre deneyi) yapılması ve numune alınması gereklidir</w:t>
      </w:r>
      <w:r>
        <w:rPr>
          <w:rFonts w:ascii="Times New Roman" w:hAnsi="Times New Roman" w:cs="Times New Roman"/>
          <w:sz w:val="28"/>
        </w:rPr>
        <w:t>.</w:t>
      </w:r>
    </w:p>
    <w:p w:rsidR="00CF23B1" w:rsidRDefault="00CF23B1" w:rsidP="00E770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CF23B1">
        <w:rPr>
          <w:rFonts w:ascii="Times New Roman" w:hAnsi="Times New Roman" w:cs="Times New Roman"/>
          <w:color w:val="FF0000"/>
          <w:sz w:val="28"/>
          <w:u w:val="single"/>
        </w:rPr>
        <w:t>Kontrol ve Onay Aşaması Bakımından</w:t>
      </w:r>
      <w:r w:rsidR="00400FF3">
        <w:rPr>
          <w:rFonts w:ascii="Times New Roman" w:hAnsi="Times New Roman" w:cs="Times New Roman"/>
          <w:color w:val="FF0000"/>
          <w:sz w:val="28"/>
          <w:u w:val="single"/>
        </w:rPr>
        <w:t>;</w:t>
      </w:r>
    </w:p>
    <w:p w:rsidR="00CF23B1" w:rsidRDefault="00400FF3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82C45">
        <w:rPr>
          <w:rFonts w:ascii="Times New Roman" w:hAnsi="Times New Roman" w:cs="Times New Roman"/>
          <w:sz w:val="28"/>
        </w:rPr>
        <w:t xml:space="preserve">Tüm sondaj kuyularında </w:t>
      </w:r>
      <w:r w:rsidR="00F82C45" w:rsidRPr="00F82C45">
        <w:rPr>
          <w:rFonts w:ascii="Times New Roman" w:hAnsi="Times New Roman" w:cs="Times New Roman"/>
          <w:b/>
          <w:sz w:val="28"/>
        </w:rPr>
        <w:t>her</w:t>
      </w:r>
      <w:r w:rsidR="00AB2ECA" w:rsidRPr="00F82C45">
        <w:rPr>
          <w:rFonts w:ascii="Times New Roman" w:hAnsi="Times New Roman" w:cs="Times New Roman"/>
          <w:b/>
          <w:sz w:val="28"/>
        </w:rPr>
        <w:t xml:space="preserve"> 1,50 m</w:t>
      </w:r>
      <w:r w:rsidR="00F82C45" w:rsidRPr="00F82C45">
        <w:rPr>
          <w:rFonts w:ascii="Times New Roman" w:hAnsi="Times New Roman" w:cs="Times New Roman"/>
          <w:b/>
          <w:sz w:val="28"/>
        </w:rPr>
        <w:t>'de bir</w:t>
      </w:r>
      <w:r w:rsidR="00AB2ECA" w:rsidRPr="00F82C45">
        <w:rPr>
          <w:rFonts w:ascii="Times New Roman" w:hAnsi="Times New Roman" w:cs="Times New Roman"/>
          <w:b/>
          <w:sz w:val="28"/>
        </w:rPr>
        <w:t xml:space="preserve"> </w:t>
      </w:r>
      <w:r w:rsidR="00F82C45" w:rsidRPr="00F82C45">
        <w:rPr>
          <w:rFonts w:ascii="Times New Roman" w:hAnsi="Times New Roman" w:cs="Times New Roman"/>
          <w:b/>
          <w:sz w:val="28"/>
        </w:rPr>
        <w:t>Spt</w:t>
      </w:r>
      <w:r w:rsidR="00492C81">
        <w:rPr>
          <w:rFonts w:ascii="Times New Roman" w:hAnsi="Times New Roman" w:cs="Times New Roman"/>
          <w:b/>
          <w:sz w:val="28"/>
        </w:rPr>
        <w:t>,</w:t>
      </w:r>
      <w:r w:rsidR="00AB2ECA" w:rsidRPr="00F82C45">
        <w:rPr>
          <w:rFonts w:ascii="Times New Roman" w:hAnsi="Times New Roman" w:cs="Times New Roman"/>
          <w:b/>
          <w:sz w:val="28"/>
        </w:rPr>
        <w:t xml:space="preserve"> temel seviyesi ve temel alt kotundan iti</w:t>
      </w:r>
      <w:r w:rsidR="00F82C45">
        <w:rPr>
          <w:rFonts w:ascii="Times New Roman" w:hAnsi="Times New Roman" w:cs="Times New Roman"/>
          <w:b/>
          <w:sz w:val="28"/>
        </w:rPr>
        <w:t>baren olmak üzere en az 2 adet U</w:t>
      </w:r>
      <w:r w:rsidR="00AB2ECA" w:rsidRPr="00F82C45">
        <w:rPr>
          <w:rFonts w:ascii="Times New Roman" w:hAnsi="Times New Roman" w:cs="Times New Roman"/>
          <w:b/>
          <w:sz w:val="28"/>
        </w:rPr>
        <w:t>d</w:t>
      </w:r>
      <w:r w:rsidR="00AB2ECA">
        <w:rPr>
          <w:rFonts w:ascii="Times New Roman" w:hAnsi="Times New Roman" w:cs="Times New Roman"/>
          <w:sz w:val="28"/>
        </w:rPr>
        <w:t xml:space="preserve"> numunesi</w:t>
      </w:r>
      <w:r w:rsidR="00F82C45">
        <w:rPr>
          <w:rFonts w:ascii="Times New Roman" w:hAnsi="Times New Roman" w:cs="Times New Roman"/>
          <w:sz w:val="28"/>
        </w:rPr>
        <w:t xml:space="preserve"> alındığına dair video çekilmesi gerekmektedir.</w:t>
      </w:r>
      <w:r w:rsidR="00F82C45" w:rsidRPr="00F82C45">
        <w:rPr>
          <w:rFonts w:ascii="Times New Roman" w:hAnsi="Times New Roman" w:cs="Times New Roman"/>
          <w:b/>
          <w:sz w:val="36"/>
        </w:rPr>
        <w:t>*</w:t>
      </w:r>
      <w:r w:rsidR="00CF23B1">
        <w:rPr>
          <w:rFonts w:ascii="Times New Roman" w:hAnsi="Times New Roman" w:cs="Times New Roman"/>
          <w:sz w:val="28"/>
        </w:rPr>
        <w:t>Pdf formatında dijital ortamda rapora eklenmelidir.</w:t>
      </w:r>
      <w:r w:rsidR="00E12BEF" w:rsidRPr="00E12BEF">
        <w:rPr>
          <w:rFonts w:ascii="Times New Roman" w:hAnsi="Times New Roman" w:cs="Times New Roman"/>
          <w:b/>
          <w:sz w:val="28"/>
        </w:rPr>
        <w:t>Rapor tek takım halinde teslim edilerek, onay verildiği taktirde toplam 3 takım olmak üzere onaya sunulmalıdır.</w:t>
      </w:r>
    </w:p>
    <w:p w:rsidR="00CF23B1" w:rsidRDefault="00400FF3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Sondaj kuyularının ilgili kontrol mühendisi tarafından tebliğde bulunan Ek-7'de yer alan tutanak doldurulup imzalanarak rapor ekinde sunulmalıdır.</w:t>
      </w:r>
    </w:p>
    <w:p w:rsidR="00B521DF" w:rsidRDefault="00B521DF" w:rsidP="00E770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Sondaj logu </w:t>
      </w:r>
      <w:r w:rsidR="00D1697D">
        <w:rPr>
          <w:rFonts w:ascii="Times New Roman" w:hAnsi="Times New Roman" w:cs="Times New Roman"/>
          <w:sz w:val="28"/>
        </w:rPr>
        <w:t xml:space="preserve">tebliğde yer alan Ek-5' de zemin tanımlaması ve profili lejanta uygun olarak </w:t>
      </w:r>
      <w:r w:rsidR="009F7187">
        <w:rPr>
          <w:rFonts w:ascii="Times New Roman" w:hAnsi="Times New Roman" w:cs="Times New Roman"/>
          <w:sz w:val="28"/>
        </w:rPr>
        <w:t>işlenmelidir.Müdürlüğümüze ait Zemin ve Temel Etüd Rapor Kapağına uygun olacak şekilde birimimize kontrol edilmek üzere teslim edilmelidir.</w:t>
      </w:r>
    </w:p>
    <w:p w:rsidR="00F82C45" w:rsidRPr="00CF23B1" w:rsidRDefault="00F82C45" w:rsidP="00E77011">
      <w:pPr>
        <w:jc w:val="both"/>
        <w:rPr>
          <w:rFonts w:ascii="Times New Roman" w:hAnsi="Times New Roman" w:cs="Times New Roman"/>
          <w:sz w:val="28"/>
        </w:rPr>
      </w:pPr>
      <w:r w:rsidRPr="00F82C45">
        <w:rPr>
          <w:rFonts w:ascii="Times New Roman" w:hAnsi="Times New Roman" w:cs="Times New Roman"/>
          <w:b/>
          <w:sz w:val="28"/>
        </w:rPr>
        <w:t xml:space="preserve">*Sondaj </w:t>
      </w:r>
      <w:r>
        <w:rPr>
          <w:rFonts w:ascii="Times New Roman" w:hAnsi="Times New Roman" w:cs="Times New Roman"/>
          <w:b/>
          <w:sz w:val="28"/>
        </w:rPr>
        <w:t>kuyularının tamamında alınan Spt</w:t>
      </w:r>
      <w:r w:rsidRPr="00F82C45">
        <w:rPr>
          <w:rFonts w:ascii="Times New Roman" w:hAnsi="Times New Roman" w:cs="Times New Roman"/>
          <w:b/>
          <w:sz w:val="28"/>
        </w:rPr>
        <w:t xml:space="preserve"> numuneleri ve vuruş adetleri</w:t>
      </w:r>
      <w:r w:rsidR="00A974ED">
        <w:rPr>
          <w:rFonts w:ascii="Times New Roman" w:hAnsi="Times New Roman" w:cs="Times New Roman"/>
          <w:b/>
          <w:sz w:val="28"/>
        </w:rPr>
        <w:t>(0-15,15-30 ve 30-45)</w:t>
      </w:r>
      <w:r w:rsidRPr="00F82C45">
        <w:rPr>
          <w:rFonts w:ascii="Times New Roman" w:hAnsi="Times New Roman" w:cs="Times New Roman"/>
          <w:b/>
          <w:sz w:val="28"/>
        </w:rPr>
        <w:t xml:space="preserve"> belirgin olacak şekilde kuyu başında takibi yapılarak kuyuların tamamının videosu rapor ekinde sunulacaktır.Kuyulara ait video ve laboratuvara gönderilen numun</w:t>
      </w:r>
      <w:r>
        <w:rPr>
          <w:rFonts w:ascii="Times New Roman" w:hAnsi="Times New Roman" w:cs="Times New Roman"/>
          <w:b/>
          <w:sz w:val="28"/>
        </w:rPr>
        <w:t>e</w:t>
      </w:r>
      <w:r w:rsidRPr="00F82C45">
        <w:rPr>
          <w:rFonts w:ascii="Times New Roman" w:hAnsi="Times New Roman" w:cs="Times New Roman"/>
          <w:b/>
          <w:sz w:val="28"/>
        </w:rPr>
        <w:t>lere ait fotoğraf ve bilgilerin olmaması durumunda rapor ve arazi çalışması yeniden revize edilecektir.</w:t>
      </w:r>
    </w:p>
    <w:p w:rsidR="00CF23B1" w:rsidRPr="00CF23B1" w:rsidRDefault="00CF23B1" w:rsidP="00E77011">
      <w:pPr>
        <w:jc w:val="both"/>
        <w:rPr>
          <w:rFonts w:ascii="Times New Roman" w:hAnsi="Times New Roman" w:cs="Times New Roman"/>
          <w:sz w:val="28"/>
        </w:rPr>
      </w:pPr>
    </w:p>
    <w:p w:rsidR="00F62C71" w:rsidRDefault="00F62C71" w:rsidP="00E77011">
      <w:pPr>
        <w:jc w:val="both"/>
        <w:rPr>
          <w:rFonts w:ascii="Times New Roman" w:hAnsi="Times New Roman" w:cs="Times New Roman"/>
          <w:sz w:val="28"/>
        </w:rPr>
      </w:pPr>
    </w:p>
    <w:p w:rsidR="00F62C71" w:rsidRPr="00814D29" w:rsidRDefault="001F17BF" w:rsidP="000A25A4">
      <w:pPr>
        <w:jc w:val="center"/>
        <w:rPr>
          <w:rFonts w:ascii="Times New Roman" w:hAnsi="Times New Roman" w:cs="Times New Roman"/>
          <w:sz w:val="28"/>
        </w:rPr>
      </w:pPr>
      <w:r w:rsidRPr="001F17BF">
        <w:rPr>
          <w:rFonts w:ascii="Times New Roman" w:hAnsi="Times New Roman" w:cs="Times New Roman"/>
          <w:noProof/>
          <w:color w:val="FFFF00"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223.15pt;margin-top:210.55pt;width:23.4pt;height:27.6pt;z-index:251666432"/>
        </w:pict>
      </w:r>
      <w:r w:rsidRPr="001F17BF">
        <w:rPr>
          <w:rFonts w:ascii="Times New Roman" w:hAnsi="Times New Roman" w:cs="Times New Roman"/>
          <w:noProof/>
          <w:sz w:val="28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1.55pt;margin-top:392.95pt;width:361.4pt;height:42.25pt;z-index:251668480;mso-width-relative:margin;mso-height-relative:margin">
            <v:textbox style="mso-next-textbox:#_x0000_s1036">
              <w:txbxContent>
                <w:p w:rsidR="00492C81" w:rsidRPr="00492C81" w:rsidRDefault="00492C81" w:rsidP="00492C81">
                  <w:pPr>
                    <w:jc w:val="center"/>
                    <w:rPr>
                      <w:sz w:val="24"/>
                    </w:rPr>
                  </w:pPr>
                  <w:r w:rsidRPr="00492C81">
                    <w:rPr>
                      <w:b/>
                      <w:sz w:val="24"/>
                    </w:rPr>
                    <w:t>Resim 1</w:t>
                  </w:r>
                  <w:r w:rsidRPr="00492C81">
                    <w:rPr>
                      <w:sz w:val="24"/>
                    </w:rPr>
                    <w:t>:Örnek sondaj kuyu formatı</w:t>
                  </w:r>
                  <w:r>
                    <w:rPr>
                      <w:sz w:val="24"/>
                    </w:rPr>
                    <w:t>(Parsel alan ölçüleri dikkate alınmamalıdır,oturum alanı göstermek amacıyla işlenmiştir.)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39" type="#_x0000_t202" style="position:absolute;left:0;text-align:left;margin-left:79.65pt;margin-top:444.45pt;width:227.1pt;height:21.95pt;z-index:251671552;mso-width-relative:margin;mso-height-relative:margin">
            <v:textbox>
              <w:txbxContent>
                <w:p w:rsidR="00492C81" w:rsidRDefault="00492C81">
                  <w:r>
                    <w:t>Arazide yer alan sondaj kuyu noktaları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7" type="#_x0000_t12" style="position:absolute;left:0;text-align:left;margin-left:51.55pt;margin-top:438.8pt;width:23.4pt;height:27.6pt;z-index:251669504"/>
        </w:pict>
      </w:r>
      <w:r w:rsidRPr="001F17BF">
        <w:rPr>
          <w:rFonts w:ascii="Times New Roman" w:hAnsi="Times New Roman" w:cs="Times New Roman"/>
          <w:noProof/>
          <w:color w:val="FFFF00"/>
          <w:sz w:val="28"/>
        </w:rPr>
        <w:pict>
          <v:shape id="_x0000_s1034" type="#_x0000_t12" style="position:absolute;left:0;text-align:left;margin-left:262.75pt;margin-top:143.95pt;width:23.4pt;height:27.6pt;z-index:251665408"/>
        </w:pict>
      </w:r>
      <w:r w:rsidRPr="001F17BF">
        <w:rPr>
          <w:rFonts w:ascii="Times New Roman" w:hAnsi="Times New Roman" w:cs="Times New Roman"/>
          <w:noProof/>
          <w:color w:val="FFFF00"/>
          <w:sz w:val="28"/>
        </w:rPr>
        <w:pict>
          <v:shape id="_x0000_s1033" type="#_x0000_t12" style="position:absolute;left:0;text-align:left;margin-left:159.55pt;margin-top:238.15pt;width:23.4pt;height:27.6pt;z-index:251664384"/>
        </w:pict>
      </w:r>
      <w:r w:rsidRPr="001F17BF">
        <w:rPr>
          <w:rFonts w:ascii="Times New Roman" w:hAnsi="Times New Roman" w:cs="Times New Roman"/>
          <w:noProof/>
          <w:color w:val="FFFF00"/>
          <w:sz w:val="28"/>
        </w:rPr>
        <w:pict>
          <v:rect id="_x0000_s1031" style="position:absolute;left:0;text-align:left;margin-left:206.35pt;margin-top:217.15pt;width:50.4pt;height:10.15pt;z-index:251662336"/>
        </w:pict>
      </w:r>
      <w:r>
        <w:rPr>
          <w:rFonts w:ascii="Times New Roman" w:hAnsi="Times New Roman" w:cs="Times New Roman"/>
          <w:noProof/>
          <w:sz w:val="28"/>
        </w:rPr>
        <w:pict>
          <v:rect id="_x0000_s1032" style="position:absolute;left:0;text-align:left;margin-left:54.55pt;margin-top:275.35pt;width:50.4pt;height:10.15pt;z-index:251663360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12" style="position:absolute;left:0;text-align:left;margin-left:92.35pt;margin-top:143.95pt;width:23.4pt;height:27.6pt;z-index:251661312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12" style="position:absolute;left:0;text-align:left;margin-left:250.15pt;margin-top:344.35pt;width:23.4pt;height:27.6pt;z-index:251660288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12" style="position:absolute;left:0;text-align:left;margin-left:350.35pt;margin-top:268.75pt;width:23.4pt;height:27.6pt;z-index:251659264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7" type="#_x0000_t12" style="position:absolute;left:0;text-align:left;margin-left:182.95pt;margin-top:80.95pt;width:23.4pt;height:27.6pt;z-index:251658240"/>
        </w:pict>
      </w:r>
      <w:r w:rsidR="00E12BEF" w:rsidRPr="001F17BF">
        <w:rPr>
          <w:rFonts w:ascii="Times New Roman" w:hAnsi="Times New Roman" w:cs="Times New Roman"/>
          <w:sz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641.4pt">
            <v:imagedata r:id="rId7" o:title="adasd"/>
          </v:shape>
        </w:pict>
      </w:r>
    </w:p>
    <w:sectPr w:rsidR="00F62C71" w:rsidRPr="00814D29" w:rsidSect="00286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91" w:rsidRDefault="004F3891" w:rsidP="00F82C45">
      <w:pPr>
        <w:spacing w:after="0" w:line="240" w:lineRule="auto"/>
      </w:pPr>
      <w:r>
        <w:separator/>
      </w:r>
    </w:p>
  </w:endnote>
  <w:endnote w:type="continuationSeparator" w:id="1">
    <w:p w:rsidR="004F3891" w:rsidRDefault="004F3891" w:rsidP="00F8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07723"/>
      <w:docPartObj>
        <w:docPartGallery w:val="Page Numbers (Bottom of Page)"/>
        <w:docPartUnique/>
      </w:docPartObj>
    </w:sdtPr>
    <w:sdtContent>
      <w:p w:rsidR="00F82C45" w:rsidRDefault="001F17BF">
        <w:pPr>
          <w:pStyle w:val="Altbilgi"/>
          <w:jc w:val="center"/>
        </w:pPr>
        <w:fldSimple w:instr=" PAGE   \* MERGEFORMAT ">
          <w:r w:rsidR="00E12BEF">
            <w:rPr>
              <w:noProof/>
            </w:rPr>
            <w:t>3</w:t>
          </w:r>
        </w:fldSimple>
      </w:p>
    </w:sdtContent>
  </w:sdt>
  <w:p w:rsidR="00F82C45" w:rsidRDefault="00F82C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91" w:rsidRDefault="004F3891" w:rsidP="00F82C45">
      <w:pPr>
        <w:spacing w:after="0" w:line="240" w:lineRule="auto"/>
      </w:pPr>
      <w:r>
        <w:separator/>
      </w:r>
    </w:p>
  </w:footnote>
  <w:footnote w:type="continuationSeparator" w:id="1">
    <w:p w:rsidR="004F3891" w:rsidRDefault="004F3891" w:rsidP="00F8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45" w:rsidRDefault="00F82C45">
    <w:pPr>
      <w:pStyle w:val="stbilgi"/>
      <w:jc w:val="center"/>
    </w:pPr>
  </w:p>
  <w:p w:rsidR="00F82C45" w:rsidRDefault="00F82C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8CD"/>
    <w:multiLevelType w:val="hybridMultilevel"/>
    <w:tmpl w:val="53DECB16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6F9"/>
    <w:rsid w:val="000A25A4"/>
    <w:rsid w:val="00145034"/>
    <w:rsid w:val="001F17BF"/>
    <w:rsid w:val="002533CD"/>
    <w:rsid w:val="002868FD"/>
    <w:rsid w:val="002A231A"/>
    <w:rsid w:val="003A63C0"/>
    <w:rsid w:val="003D442E"/>
    <w:rsid w:val="00400FF3"/>
    <w:rsid w:val="00492C81"/>
    <w:rsid w:val="004F3891"/>
    <w:rsid w:val="006F5E3C"/>
    <w:rsid w:val="00814D29"/>
    <w:rsid w:val="009F2523"/>
    <w:rsid w:val="009F7187"/>
    <w:rsid w:val="00A974ED"/>
    <w:rsid w:val="00AB2ECA"/>
    <w:rsid w:val="00B521DF"/>
    <w:rsid w:val="00CF23B1"/>
    <w:rsid w:val="00D1697D"/>
    <w:rsid w:val="00DD16E3"/>
    <w:rsid w:val="00E12BEF"/>
    <w:rsid w:val="00E77011"/>
    <w:rsid w:val="00F62C71"/>
    <w:rsid w:val="00F676F9"/>
    <w:rsid w:val="00F8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ZEK-gvde">
    <w:name w:val="ZEK-gövde"/>
    <w:basedOn w:val="Normal"/>
    <w:qFormat/>
    <w:rsid w:val="003A63C0"/>
    <w:pPr>
      <w:spacing w:after="0" w:line="240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45"/>
  </w:style>
  <w:style w:type="paragraph" w:styleId="Altbilgi">
    <w:name w:val="footer"/>
    <w:basedOn w:val="Normal"/>
    <w:link w:val="AltbilgiChar"/>
    <w:uiPriority w:val="99"/>
    <w:unhideWhenUsed/>
    <w:rsid w:val="00F8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45"/>
  </w:style>
  <w:style w:type="paragraph" w:styleId="BalonMetni">
    <w:name w:val="Balloon Text"/>
    <w:basedOn w:val="Normal"/>
    <w:link w:val="BalonMetniChar"/>
    <w:uiPriority w:val="99"/>
    <w:semiHidden/>
    <w:unhideWhenUsed/>
    <w:rsid w:val="0049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ydur</dc:creator>
  <cp:keywords/>
  <dc:description/>
  <cp:lastModifiedBy>ydur</cp:lastModifiedBy>
  <cp:revision>13</cp:revision>
  <dcterms:created xsi:type="dcterms:W3CDTF">2022-12-06T08:26:00Z</dcterms:created>
  <dcterms:modified xsi:type="dcterms:W3CDTF">2023-03-14T13:12:00Z</dcterms:modified>
</cp:coreProperties>
</file>